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A1A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12577"/>
      <w:bookmarkStart w:id="1" w:name="_Toc10227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财ZC11会议事前审批表（湘物院【2018】29号）：</w:t>
      </w:r>
      <w:bookmarkEnd w:id="0"/>
      <w:bookmarkStart w:id="2" w:name="_GoBack"/>
      <w:bookmarkEnd w:id="2"/>
    </w:p>
    <w:p w14:paraId="7DF7DF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-SA"/>
        </w:rPr>
      </w:pPr>
    </w:p>
    <w:p w14:paraId="41AA17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湖南现代物流职业技术学院会议事前审批表</w:t>
      </w:r>
      <w:bookmarkEnd w:id="1"/>
    </w:p>
    <w:p w14:paraId="5D44C4D1">
      <w:pPr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_GB2312"/>
          <w:sz w:val="24"/>
        </w:rPr>
        <w:t>举办（承办）部门（公章）                                年  月  日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527"/>
        <w:gridCol w:w="845"/>
        <w:gridCol w:w="691"/>
        <w:gridCol w:w="1241"/>
        <w:gridCol w:w="643"/>
        <w:gridCol w:w="35"/>
        <w:gridCol w:w="1405"/>
        <w:gridCol w:w="360"/>
        <w:gridCol w:w="2500"/>
      </w:tblGrid>
      <w:tr w14:paraId="61EA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215" w:type="dxa"/>
            <w:gridSpan w:val="2"/>
            <w:noWrap w:val="0"/>
            <w:vAlign w:val="center"/>
          </w:tcPr>
          <w:p w14:paraId="327A25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会议名称</w:t>
            </w:r>
          </w:p>
        </w:tc>
        <w:tc>
          <w:tcPr>
            <w:tcW w:w="3455" w:type="dxa"/>
            <w:gridSpan w:val="5"/>
            <w:noWrap w:val="0"/>
            <w:vAlign w:val="center"/>
          </w:tcPr>
          <w:p w14:paraId="3746AF1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08D8FD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会议类别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 w14:paraId="1F0BC0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□管理会议 □业务会议</w:t>
            </w:r>
          </w:p>
        </w:tc>
      </w:tr>
      <w:tr w14:paraId="715D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5" w:type="dxa"/>
            <w:gridSpan w:val="2"/>
            <w:noWrap w:val="0"/>
            <w:vAlign w:val="center"/>
          </w:tcPr>
          <w:p w14:paraId="30AA51E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会议地点</w:t>
            </w:r>
          </w:p>
        </w:tc>
        <w:tc>
          <w:tcPr>
            <w:tcW w:w="3455" w:type="dxa"/>
            <w:gridSpan w:val="5"/>
            <w:noWrap w:val="0"/>
            <w:vAlign w:val="center"/>
          </w:tcPr>
          <w:p w14:paraId="090317A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6A66C92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起止时间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 w14:paraId="35C1E5EF">
            <w:pPr>
              <w:rPr>
                <w:rFonts w:ascii="仿宋" w:hAnsi="仿宋" w:eastAsia="仿宋"/>
                <w:sz w:val="24"/>
              </w:rPr>
            </w:pPr>
          </w:p>
        </w:tc>
      </w:tr>
      <w:tr w14:paraId="4298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5" w:type="dxa"/>
            <w:gridSpan w:val="2"/>
            <w:noWrap w:val="0"/>
            <w:vAlign w:val="center"/>
          </w:tcPr>
          <w:p w14:paraId="6902D9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会议人数</w:t>
            </w:r>
          </w:p>
        </w:tc>
        <w:tc>
          <w:tcPr>
            <w:tcW w:w="7720" w:type="dxa"/>
            <w:gridSpan w:val="8"/>
            <w:noWrap w:val="0"/>
            <w:vAlign w:val="center"/>
          </w:tcPr>
          <w:p w14:paraId="5916CEB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总数</w:t>
            </w:r>
            <w:r>
              <w:rPr>
                <w:rFonts w:ascii="仿宋" w:eastAsia="仿宋" w:cs="仿宋_GB2312"/>
                <w:sz w:val="24"/>
              </w:rPr>
              <w:t>  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eastAsia="仿宋" w:cs="仿宋_GB2312"/>
                <w:sz w:val="24"/>
              </w:rPr>
              <w:t>  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人（其中参会</w:t>
            </w:r>
            <w:r>
              <w:rPr>
                <w:rFonts w:ascii="仿宋" w:eastAsia="仿宋" w:cs="仿宋_GB2312"/>
                <w:sz w:val="24"/>
              </w:rPr>
              <w:t>   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 人；工作人员</w:t>
            </w:r>
            <w:r>
              <w:rPr>
                <w:rFonts w:ascii="仿宋" w:eastAsia="仿宋" w:cs="仿宋_GB2312"/>
                <w:sz w:val="24"/>
              </w:rPr>
              <w:t>   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 人）</w:t>
            </w:r>
          </w:p>
        </w:tc>
      </w:tr>
      <w:tr w14:paraId="6F46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5" w:type="dxa"/>
            <w:gridSpan w:val="2"/>
            <w:vMerge w:val="restart"/>
            <w:noWrap w:val="0"/>
            <w:vAlign w:val="center"/>
          </w:tcPr>
          <w:p w14:paraId="42AAE2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经费来源</w:t>
            </w:r>
          </w:p>
        </w:tc>
        <w:tc>
          <w:tcPr>
            <w:tcW w:w="7720" w:type="dxa"/>
            <w:gridSpan w:val="8"/>
            <w:noWrap w:val="0"/>
            <w:vAlign w:val="center"/>
          </w:tcPr>
          <w:p w14:paraId="0F9A2E0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□学校经费（请说明经费项目名称）</w:t>
            </w:r>
          </w:p>
        </w:tc>
      </w:tr>
      <w:tr w14:paraId="17B2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5" w:type="dxa"/>
            <w:gridSpan w:val="2"/>
            <w:vMerge w:val="continue"/>
            <w:noWrap w:val="0"/>
            <w:vAlign w:val="center"/>
          </w:tcPr>
          <w:p w14:paraId="2718637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720" w:type="dxa"/>
            <w:gridSpan w:val="8"/>
            <w:noWrap w:val="0"/>
            <w:vAlign w:val="center"/>
          </w:tcPr>
          <w:p w14:paraId="59CB5FD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□其他（收取会议费须说明收费标准，承办会议须附相关文件）</w:t>
            </w:r>
          </w:p>
        </w:tc>
      </w:tr>
      <w:tr w14:paraId="2FFC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 w14:paraId="519F419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</w:t>
            </w:r>
          </w:p>
          <w:p w14:paraId="1579BD9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议</w:t>
            </w:r>
          </w:p>
          <w:p w14:paraId="4110602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费</w:t>
            </w:r>
          </w:p>
          <w:p w14:paraId="7F4B2AE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</w:t>
            </w:r>
          </w:p>
          <w:p w14:paraId="1EB6351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算</w:t>
            </w:r>
          </w:p>
        </w:tc>
        <w:tc>
          <w:tcPr>
            <w:tcW w:w="2063" w:type="dxa"/>
            <w:gridSpan w:val="3"/>
            <w:noWrap w:val="0"/>
            <w:vAlign w:val="center"/>
          </w:tcPr>
          <w:p w14:paraId="6B7398E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</w:t>
            </w:r>
          </w:p>
        </w:tc>
        <w:tc>
          <w:tcPr>
            <w:tcW w:w="1241" w:type="dxa"/>
            <w:noWrap w:val="0"/>
            <w:vAlign w:val="center"/>
          </w:tcPr>
          <w:p w14:paraId="0275303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金额（元）</w:t>
            </w:r>
          </w:p>
        </w:tc>
        <w:tc>
          <w:tcPr>
            <w:tcW w:w="4943" w:type="dxa"/>
            <w:gridSpan w:val="5"/>
            <w:noWrap w:val="0"/>
            <w:vAlign w:val="center"/>
          </w:tcPr>
          <w:p w14:paraId="60D8CFF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测算依据</w:t>
            </w:r>
          </w:p>
        </w:tc>
      </w:tr>
      <w:tr w14:paraId="1294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 w14:paraId="5B9B28F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" w:type="dxa"/>
            <w:vMerge w:val="restart"/>
            <w:noWrap w:val="0"/>
            <w:vAlign w:val="center"/>
          </w:tcPr>
          <w:p w14:paraId="71387D1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综合定额内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4189943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住宿费</w:t>
            </w:r>
          </w:p>
        </w:tc>
        <w:tc>
          <w:tcPr>
            <w:tcW w:w="1241" w:type="dxa"/>
            <w:noWrap w:val="0"/>
            <w:vAlign w:val="center"/>
          </w:tcPr>
          <w:p w14:paraId="1AB2E6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3" w:type="dxa"/>
            <w:gridSpan w:val="5"/>
            <w:noWrap w:val="0"/>
            <w:vAlign w:val="center"/>
          </w:tcPr>
          <w:p w14:paraId="0DDB68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E8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 w14:paraId="1E0D853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7" w:type="dxa"/>
            <w:vMerge w:val="continue"/>
            <w:noWrap w:val="0"/>
            <w:vAlign w:val="center"/>
          </w:tcPr>
          <w:p w14:paraId="2879C9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5EFB5A5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伙食费</w:t>
            </w:r>
          </w:p>
        </w:tc>
        <w:tc>
          <w:tcPr>
            <w:tcW w:w="1241" w:type="dxa"/>
            <w:noWrap w:val="0"/>
            <w:vAlign w:val="center"/>
          </w:tcPr>
          <w:p w14:paraId="17DF39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3" w:type="dxa"/>
            <w:gridSpan w:val="5"/>
            <w:noWrap w:val="0"/>
            <w:vAlign w:val="center"/>
          </w:tcPr>
          <w:p w14:paraId="2F1DA3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93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 w14:paraId="10D84D0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7" w:type="dxa"/>
            <w:vMerge w:val="continue"/>
            <w:noWrap w:val="0"/>
            <w:vAlign w:val="center"/>
          </w:tcPr>
          <w:p w14:paraId="7F24626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5E3793E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其他费用</w:t>
            </w:r>
          </w:p>
        </w:tc>
        <w:tc>
          <w:tcPr>
            <w:tcW w:w="1241" w:type="dxa"/>
            <w:noWrap w:val="0"/>
            <w:vAlign w:val="center"/>
          </w:tcPr>
          <w:p w14:paraId="61149A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3" w:type="dxa"/>
            <w:gridSpan w:val="5"/>
            <w:noWrap w:val="0"/>
            <w:vAlign w:val="center"/>
          </w:tcPr>
          <w:p w14:paraId="231D9C4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EC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 w14:paraId="1FD3D06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7" w:type="dxa"/>
            <w:vMerge w:val="continue"/>
            <w:noWrap w:val="0"/>
            <w:vAlign w:val="center"/>
          </w:tcPr>
          <w:p w14:paraId="187BBAD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486F3FF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小计</w:t>
            </w:r>
          </w:p>
        </w:tc>
        <w:tc>
          <w:tcPr>
            <w:tcW w:w="1241" w:type="dxa"/>
            <w:noWrap w:val="0"/>
            <w:vAlign w:val="center"/>
          </w:tcPr>
          <w:p w14:paraId="52173F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3" w:type="dxa"/>
            <w:gridSpan w:val="5"/>
            <w:noWrap w:val="0"/>
            <w:vAlign w:val="center"/>
          </w:tcPr>
          <w:p w14:paraId="0E0B65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D63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 w14:paraId="76FEC94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" w:type="dxa"/>
            <w:vMerge w:val="restart"/>
            <w:noWrap w:val="0"/>
            <w:vAlign w:val="center"/>
          </w:tcPr>
          <w:p w14:paraId="37100A2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综合定额外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2E24849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会议代表差旅费</w:t>
            </w:r>
          </w:p>
        </w:tc>
        <w:tc>
          <w:tcPr>
            <w:tcW w:w="1241" w:type="dxa"/>
            <w:noWrap w:val="0"/>
            <w:vAlign w:val="center"/>
          </w:tcPr>
          <w:p w14:paraId="1DAC5FD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3" w:type="dxa"/>
            <w:gridSpan w:val="5"/>
            <w:noWrap w:val="0"/>
            <w:vAlign w:val="center"/>
          </w:tcPr>
          <w:p w14:paraId="195E83B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CD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 w14:paraId="539C96A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" w:type="dxa"/>
            <w:vMerge w:val="continue"/>
            <w:noWrap w:val="0"/>
            <w:vAlign w:val="center"/>
          </w:tcPr>
          <w:p w14:paraId="17BE196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68D7CF5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专家劳务费</w:t>
            </w:r>
          </w:p>
        </w:tc>
        <w:tc>
          <w:tcPr>
            <w:tcW w:w="1241" w:type="dxa"/>
            <w:noWrap w:val="0"/>
            <w:vAlign w:val="center"/>
          </w:tcPr>
          <w:p w14:paraId="4E9C95C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3" w:type="dxa"/>
            <w:gridSpan w:val="5"/>
            <w:noWrap w:val="0"/>
            <w:vAlign w:val="center"/>
          </w:tcPr>
          <w:p w14:paraId="400D567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341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 w14:paraId="6B1A019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" w:type="dxa"/>
            <w:vMerge w:val="continue"/>
            <w:noWrap w:val="0"/>
            <w:vAlign w:val="center"/>
          </w:tcPr>
          <w:p w14:paraId="44AC8F1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719316F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其他费用</w:t>
            </w:r>
          </w:p>
        </w:tc>
        <w:tc>
          <w:tcPr>
            <w:tcW w:w="1241" w:type="dxa"/>
            <w:noWrap w:val="0"/>
            <w:vAlign w:val="center"/>
          </w:tcPr>
          <w:p w14:paraId="5B5AB87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3" w:type="dxa"/>
            <w:gridSpan w:val="5"/>
            <w:noWrap w:val="0"/>
            <w:vAlign w:val="center"/>
          </w:tcPr>
          <w:p w14:paraId="57F358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CAE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 w14:paraId="320116F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" w:type="dxa"/>
            <w:vMerge w:val="continue"/>
            <w:noWrap w:val="0"/>
            <w:vAlign w:val="center"/>
          </w:tcPr>
          <w:p w14:paraId="51A05EB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73B1469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小计</w:t>
            </w:r>
          </w:p>
        </w:tc>
        <w:tc>
          <w:tcPr>
            <w:tcW w:w="1241" w:type="dxa"/>
            <w:noWrap w:val="0"/>
            <w:vAlign w:val="center"/>
          </w:tcPr>
          <w:p w14:paraId="05FC805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3" w:type="dxa"/>
            <w:gridSpan w:val="5"/>
            <w:noWrap w:val="0"/>
            <w:vAlign w:val="center"/>
          </w:tcPr>
          <w:p w14:paraId="459F0BB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FB3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 w14:paraId="45051EC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3" w:type="dxa"/>
            <w:gridSpan w:val="3"/>
            <w:noWrap w:val="0"/>
            <w:vAlign w:val="center"/>
          </w:tcPr>
          <w:p w14:paraId="404A0B7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总计</w:t>
            </w:r>
          </w:p>
        </w:tc>
        <w:tc>
          <w:tcPr>
            <w:tcW w:w="6184" w:type="dxa"/>
            <w:gridSpan w:val="6"/>
            <w:noWrap w:val="0"/>
            <w:vAlign w:val="center"/>
          </w:tcPr>
          <w:p w14:paraId="4498687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361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8935" w:type="dxa"/>
            <w:gridSpan w:val="10"/>
            <w:noWrap w:val="0"/>
            <w:vAlign w:val="top"/>
          </w:tcPr>
          <w:p w14:paraId="6AD9EFAE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其他需要说明的事项：</w:t>
            </w:r>
          </w:p>
        </w:tc>
      </w:tr>
      <w:tr w14:paraId="0E9B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 w14:paraId="0958090B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</w:t>
            </w:r>
          </w:p>
          <w:p w14:paraId="37368C85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4F79E7F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部门负责人意见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 w14:paraId="1B9723B8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A7DE2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460AFBA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计财处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事前审核岗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2500" w:type="dxa"/>
            <w:noWrap w:val="0"/>
            <w:vAlign w:val="center"/>
          </w:tcPr>
          <w:p w14:paraId="229501F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8A0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 w14:paraId="54A18C4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43F290CC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分管校领导意见</w:t>
            </w:r>
            <w:r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3000元及以上</w:t>
            </w:r>
            <w:r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 w14:paraId="257473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08119E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分管财务校领导意见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1万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元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以上）</w:t>
            </w:r>
          </w:p>
        </w:tc>
        <w:tc>
          <w:tcPr>
            <w:tcW w:w="2500" w:type="dxa"/>
            <w:noWrap w:val="0"/>
            <w:vAlign w:val="center"/>
          </w:tcPr>
          <w:p w14:paraId="009E45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AC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1" w:hRule="exac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 w14:paraId="07067DD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6FE6712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校长意见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万元</w:t>
            </w: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以上）</w:t>
            </w:r>
          </w:p>
        </w:tc>
        <w:tc>
          <w:tcPr>
            <w:tcW w:w="6875" w:type="dxa"/>
            <w:gridSpan w:val="7"/>
            <w:noWrap w:val="0"/>
            <w:vAlign w:val="center"/>
          </w:tcPr>
          <w:p w14:paraId="33C135F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27892016">
      <w:pPr>
        <w:tabs>
          <w:tab w:val="left" w:pos="2611"/>
        </w:tabs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</w:p>
    <w:p w14:paraId="30FB6B47">
      <w:pPr>
        <w:tabs>
          <w:tab w:val="left" w:pos="2455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3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2025-11-14T13:23:00Z</dcterms:created>
  <dc:creator>HP</dc:creator>
  <cp:lastModifiedBy>中野三玖～</cp:lastModifiedBy>
  <dcterms:modified xsi:type="dcterms:W3CDTF">2025-11-14T13:25:17Z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69821BBB543743BDA6DB889114ECCDF4_12</vt:lpwstr>
  </property>
</Properties>
</file>